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EE000C" w:rsidP="00EE000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DF76D2" w:rsidRDefault="00DF76D2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5E0849" w:rsidRPr="00DC3849" w:rsidRDefault="005E0849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dot. dostaw</w:t>
      </w:r>
      <w:r w:rsidR="00DC0956">
        <w:rPr>
          <w:rFonts w:ascii="Times New Roman" w:hAnsi="Times New Roman"/>
        </w:rPr>
        <w:t>ę</w:t>
      </w:r>
      <w:r w:rsidRPr="00DC3849">
        <w:rPr>
          <w:rFonts w:ascii="Times New Roman" w:hAnsi="Times New Roman"/>
        </w:rPr>
        <w:t xml:space="preserve"> </w:t>
      </w:r>
      <w:r w:rsidR="00625268" w:rsidRPr="00625268">
        <w:rPr>
          <w:rFonts w:ascii="Times New Roman" w:hAnsi="Times New Roman"/>
        </w:rPr>
        <w:t>druk</w:t>
      </w:r>
      <w:r w:rsidR="00154ECA">
        <w:rPr>
          <w:rFonts w:ascii="Times New Roman" w:hAnsi="Times New Roman"/>
        </w:rPr>
        <w:t>u</w:t>
      </w:r>
      <w:r w:rsidR="00625268" w:rsidRPr="00625268">
        <w:rPr>
          <w:rFonts w:ascii="Times New Roman" w:hAnsi="Times New Roman"/>
        </w:rPr>
        <w:t xml:space="preserve"> poświadczenia bezpieczeństwa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851"/>
        <w:gridCol w:w="992"/>
        <w:gridCol w:w="709"/>
        <w:gridCol w:w="992"/>
        <w:gridCol w:w="1134"/>
      </w:tblGrid>
      <w:tr w:rsidR="005E0849" w:rsidRPr="00DC3849" w:rsidTr="00154ECA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5E0849" w:rsidRPr="009C220D" w:rsidRDefault="005E0849" w:rsidP="009C220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E0849" w:rsidRPr="009C220D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849" w:rsidRPr="009C220D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849" w:rsidRPr="009C220D" w:rsidRDefault="005E0849" w:rsidP="00411377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849" w:rsidRPr="009C220D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5E0849" w:rsidRPr="009C220D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849" w:rsidRPr="009C220D" w:rsidRDefault="005E0849" w:rsidP="00FD3EAB">
            <w:pPr>
              <w:spacing w:after="0" w:line="240" w:lineRule="auto"/>
              <w:ind w:left="-105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849" w:rsidRPr="009C220D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5E0849" w:rsidRPr="00DC3849" w:rsidTr="00154ECA">
        <w:trPr>
          <w:trHeight w:val="717"/>
        </w:trPr>
        <w:tc>
          <w:tcPr>
            <w:tcW w:w="425" w:type="dxa"/>
            <w:shd w:val="clear" w:color="auto" w:fill="auto"/>
          </w:tcPr>
          <w:p w:rsidR="005E0849" w:rsidRPr="009C220D" w:rsidRDefault="005E0849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vAlign w:val="center"/>
          </w:tcPr>
          <w:p w:rsidR="0011448C" w:rsidRPr="00F30DD6" w:rsidRDefault="00154ECA" w:rsidP="00BE05A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1"/>
              </w:rPr>
            </w:pPr>
            <w:r w:rsidRPr="0011448C">
              <w:rPr>
                <w:rFonts w:ascii="Times New Roman" w:eastAsiaTheme="minorHAnsi" w:hAnsi="Times New Roman" w:cstheme="minorBidi"/>
                <w:b/>
                <w:sz w:val="20"/>
                <w:szCs w:val="23"/>
              </w:rPr>
              <w:t xml:space="preserve">DRUK </w:t>
            </w:r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t xml:space="preserve">POŚWIADCZENIA BEZPIECZEŃSTWA </w:t>
            </w:r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br/>
              <w:t xml:space="preserve">– </w:t>
            </w:r>
            <w:r w:rsidRPr="00F30DD6">
              <w:rPr>
                <w:rFonts w:ascii="Times New Roman" w:eastAsiaTheme="minorHAnsi" w:hAnsi="Times New Roman" w:cstheme="minorBidi"/>
                <w:sz w:val="20"/>
                <w:szCs w:val="21"/>
              </w:rPr>
              <w:t xml:space="preserve">sporządzony na papierze offsetowym w kolorze beżowym </w:t>
            </w:r>
          </w:p>
          <w:p w:rsidR="005E0849" w:rsidRPr="00BE05A0" w:rsidRDefault="00154ECA" w:rsidP="001D4214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</w:pPr>
            <w:r w:rsidRPr="00F30DD6">
              <w:rPr>
                <w:rFonts w:ascii="Times New Roman" w:eastAsiaTheme="minorHAnsi" w:hAnsi="Times New Roman" w:cstheme="minorBidi"/>
                <w:sz w:val="20"/>
                <w:szCs w:val="21"/>
              </w:rPr>
              <w:t xml:space="preserve">(z obu stron), formatu A4, o gramaturze </w:t>
            </w:r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t>1</w:t>
            </w:r>
            <w:r w:rsidR="001D4214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t>2</w:t>
            </w:r>
            <w:bookmarkStart w:id="0" w:name="_GoBack"/>
            <w:bookmarkEnd w:id="0"/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t>0g/m</w:t>
            </w:r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  <w:vertAlign w:val="superscript"/>
              </w:rPr>
              <w:t>2</w:t>
            </w:r>
            <w:r w:rsidRPr="00F30DD6">
              <w:rPr>
                <w:rFonts w:ascii="Times New Roman" w:eastAsiaTheme="minorHAnsi" w:hAnsi="Times New Roman" w:cstheme="minorBidi"/>
                <w:b/>
                <w:sz w:val="20"/>
                <w:szCs w:val="21"/>
              </w:rPr>
              <w:t xml:space="preserve">, </w:t>
            </w:r>
            <w:r w:rsidRPr="00F30DD6">
              <w:rPr>
                <w:rFonts w:ascii="Times New Roman" w:eastAsiaTheme="minorHAnsi" w:hAnsi="Times New Roman" w:cstheme="minorBidi"/>
                <w:sz w:val="20"/>
                <w:szCs w:val="21"/>
              </w:rPr>
              <w:t>1-stronnie zadrukowany, z tłem rastrowanym i z tekstem pośrodku o treści STARŻ GRANICZNA w kolorze białym. Papier w kolorze beżowym na całości kartki,</w:t>
            </w:r>
            <w:r w:rsidR="00F30DD6" w:rsidRPr="00F30DD6">
              <w:rPr>
                <w:rFonts w:ascii="Times New Roman" w:eastAsiaTheme="minorHAnsi" w:hAnsi="Times New Roman" w:cstheme="minorBidi"/>
                <w:sz w:val="20"/>
                <w:szCs w:val="21"/>
              </w:rPr>
              <w:t xml:space="preserve"> bez </w:t>
            </w:r>
            <w:r w:rsidRPr="00F30DD6">
              <w:rPr>
                <w:rFonts w:ascii="Times New Roman" w:eastAsiaTheme="minorHAnsi" w:hAnsi="Times New Roman" w:cstheme="minorBidi"/>
                <w:sz w:val="20"/>
                <w:szCs w:val="21"/>
              </w:rPr>
              <w:t>widocznych białych ramek na brzegach kartki.</w:t>
            </w:r>
            <w:r w:rsidRPr="00F30DD6">
              <w:rPr>
                <w:rFonts w:ascii="Times New Roman" w:eastAsiaTheme="minorHAnsi" w:hAnsi="Times New Roman" w:cstheme="minorBidi"/>
                <w:sz w:val="18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5E0849" w:rsidRPr="009C220D" w:rsidRDefault="005E0849" w:rsidP="002049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E0849" w:rsidRPr="009C220D" w:rsidRDefault="005E0849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0849" w:rsidRPr="009C220D" w:rsidRDefault="005E0849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0849" w:rsidRPr="009C220D" w:rsidRDefault="005E0849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0849" w:rsidRPr="009C220D" w:rsidRDefault="005E0849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849" w:rsidRPr="00DC3849" w:rsidTr="00154ECA">
        <w:trPr>
          <w:trHeight w:val="512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5E0849" w:rsidRPr="00DC3849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849" w:rsidRPr="00DC3849" w:rsidRDefault="005E0849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1377" w:rsidRPr="00DC3849" w:rsidRDefault="00411377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354AF5" w:rsidRDefault="00354AF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7096E" w:rsidRPr="00DC3849" w:rsidRDefault="00C7096E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83" w:rsidRDefault="00890183">
      <w:pPr>
        <w:spacing w:after="0" w:line="240" w:lineRule="auto"/>
      </w:pPr>
      <w:r>
        <w:separator/>
      </w:r>
    </w:p>
  </w:endnote>
  <w:endnote w:type="continuationSeparator" w:id="0">
    <w:p w:rsidR="00890183" w:rsidRDefault="0089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83" w:rsidRDefault="00890183">
      <w:pPr>
        <w:spacing w:after="0" w:line="240" w:lineRule="auto"/>
      </w:pPr>
      <w:r>
        <w:separator/>
      </w:r>
    </w:p>
  </w:footnote>
  <w:footnote w:type="continuationSeparator" w:id="0">
    <w:p w:rsidR="00890183" w:rsidRDefault="0089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890183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20974"/>
    <w:multiLevelType w:val="hybridMultilevel"/>
    <w:tmpl w:val="17A2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0D2BBD"/>
    <w:rsid w:val="000E7A11"/>
    <w:rsid w:val="0011448C"/>
    <w:rsid w:val="001235EE"/>
    <w:rsid w:val="001536C4"/>
    <w:rsid w:val="00154ECA"/>
    <w:rsid w:val="00155B83"/>
    <w:rsid w:val="00166DE0"/>
    <w:rsid w:val="001A0D5A"/>
    <w:rsid w:val="001D4214"/>
    <w:rsid w:val="00204912"/>
    <w:rsid w:val="00266B1A"/>
    <w:rsid w:val="003003FA"/>
    <w:rsid w:val="00354AF5"/>
    <w:rsid w:val="0039706C"/>
    <w:rsid w:val="003D02D5"/>
    <w:rsid w:val="004070AE"/>
    <w:rsid w:val="00411377"/>
    <w:rsid w:val="004659C3"/>
    <w:rsid w:val="0047474B"/>
    <w:rsid w:val="004E464C"/>
    <w:rsid w:val="00515A02"/>
    <w:rsid w:val="005E0849"/>
    <w:rsid w:val="00600246"/>
    <w:rsid w:val="00625268"/>
    <w:rsid w:val="0064406D"/>
    <w:rsid w:val="00656632"/>
    <w:rsid w:val="00657656"/>
    <w:rsid w:val="00674628"/>
    <w:rsid w:val="006D2B64"/>
    <w:rsid w:val="006E4DB5"/>
    <w:rsid w:val="00784FB7"/>
    <w:rsid w:val="00795A5C"/>
    <w:rsid w:val="007D39AA"/>
    <w:rsid w:val="007F0E34"/>
    <w:rsid w:val="00890183"/>
    <w:rsid w:val="008C4221"/>
    <w:rsid w:val="008E0F4A"/>
    <w:rsid w:val="008E4ADF"/>
    <w:rsid w:val="008F3054"/>
    <w:rsid w:val="00906C21"/>
    <w:rsid w:val="00945459"/>
    <w:rsid w:val="00966DAE"/>
    <w:rsid w:val="00981470"/>
    <w:rsid w:val="009C220D"/>
    <w:rsid w:val="009E357E"/>
    <w:rsid w:val="00A51E48"/>
    <w:rsid w:val="00A642D0"/>
    <w:rsid w:val="00A7542B"/>
    <w:rsid w:val="00AC2D8B"/>
    <w:rsid w:val="00B60CB7"/>
    <w:rsid w:val="00B65C71"/>
    <w:rsid w:val="00BE05A0"/>
    <w:rsid w:val="00C13D9E"/>
    <w:rsid w:val="00C20C0B"/>
    <w:rsid w:val="00C543F3"/>
    <w:rsid w:val="00C63FF0"/>
    <w:rsid w:val="00C7096E"/>
    <w:rsid w:val="00C977DC"/>
    <w:rsid w:val="00CD1D0E"/>
    <w:rsid w:val="00D33C9A"/>
    <w:rsid w:val="00D44A77"/>
    <w:rsid w:val="00D515FC"/>
    <w:rsid w:val="00D805A6"/>
    <w:rsid w:val="00DC0956"/>
    <w:rsid w:val="00DC3849"/>
    <w:rsid w:val="00DF76D2"/>
    <w:rsid w:val="00E12A8F"/>
    <w:rsid w:val="00EC047F"/>
    <w:rsid w:val="00EC5F52"/>
    <w:rsid w:val="00EE000C"/>
    <w:rsid w:val="00F30DD6"/>
    <w:rsid w:val="00F44732"/>
    <w:rsid w:val="00F779ED"/>
    <w:rsid w:val="00F80E07"/>
    <w:rsid w:val="00F81960"/>
    <w:rsid w:val="00FD3EAB"/>
    <w:rsid w:val="00FD743A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00F7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BBF1-F580-402E-BF89-C4E9133B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20</cp:revision>
  <cp:lastPrinted>2025-09-02T10:38:00Z</cp:lastPrinted>
  <dcterms:created xsi:type="dcterms:W3CDTF">2025-09-02T08:42:00Z</dcterms:created>
  <dcterms:modified xsi:type="dcterms:W3CDTF">2025-09-03T09:40:00Z</dcterms:modified>
</cp:coreProperties>
</file>